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76" w:rsidRDefault="00A30376" w:rsidP="00A30376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SZCZEGÓŁOWE WARUNKI PISEMNEGO PRZETARGU NIEOGRANICZONEGO </w:t>
      </w:r>
    </w:p>
    <w:p w:rsidR="00A30376" w:rsidRDefault="00A30376" w:rsidP="00A3037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na sprzedaż nieruchomości niezabudowanej, położonej przy ul. </w:t>
      </w:r>
      <w:r w:rsidR="008F27ED">
        <w:rPr>
          <w:rFonts w:cs="Arial"/>
          <w:b/>
        </w:rPr>
        <w:t xml:space="preserve">Śląskiej </w:t>
      </w:r>
      <w:r>
        <w:rPr>
          <w:rFonts w:cs="Arial"/>
          <w:b/>
        </w:rPr>
        <w:t>w</w:t>
      </w:r>
      <w:r w:rsidR="008F27ED">
        <w:rPr>
          <w:rFonts w:cs="Arial"/>
          <w:b/>
        </w:rPr>
        <w:t> Bydgoszczy</w:t>
      </w:r>
      <w:r>
        <w:rPr>
          <w:rFonts w:cs="Arial"/>
          <w:b/>
        </w:rPr>
        <w:t xml:space="preserve">, województwo </w:t>
      </w:r>
      <w:r w:rsidR="008F27ED" w:rsidRPr="008F27ED">
        <w:rPr>
          <w:rFonts w:cs="Arial"/>
          <w:b/>
        </w:rPr>
        <w:t>kujawsko-pomorskim</w:t>
      </w:r>
      <w:r>
        <w:rPr>
          <w:rFonts w:cs="Arial"/>
          <w:b/>
        </w:rPr>
        <w:t xml:space="preserve">, oznaczonej geodezyjnie jako działka nr </w:t>
      </w:r>
      <w:r w:rsidR="00A63CF9">
        <w:rPr>
          <w:rFonts w:cs="Arial"/>
          <w:b/>
        </w:rPr>
        <w:t>6/3</w:t>
      </w:r>
      <w:r>
        <w:rPr>
          <w:rFonts w:cs="Arial"/>
          <w:b/>
        </w:rPr>
        <w:t xml:space="preserve"> o powierzchni </w:t>
      </w:r>
      <w:r w:rsidR="00A63CF9">
        <w:rPr>
          <w:rFonts w:cs="Arial"/>
          <w:b/>
        </w:rPr>
        <w:t>53</w:t>
      </w:r>
      <w:r>
        <w:rPr>
          <w:rFonts w:cs="Arial"/>
          <w:b/>
        </w:rPr>
        <w:t xml:space="preserve"> m², księga wieczysta </w:t>
      </w:r>
      <w:r w:rsidR="00A63CF9" w:rsidRPr="00A63CF9">
        <w:rPr>
          <w:rFonts w:cs="Arial"/>
          <w:b/>
        </w:rPr>
        <w:t>KW nr BY1B/000117677/6</w:t>
      </w:r>
    </w:p>
    <w:p w:rsidR="00A30376" w:rsidRDefault="00A30376" w:rsidP="00A30376">
      <w:pPr>
        <w:jc w:val="both"/>
        <w:rPr>
          <w:rFonts w:cs="Arial"/>
          <w:b/>
        </w:rPr>
      </w:pPr>
      <w:r>
        <w:rPr>
          <w:rFonts w:cs="Arial"/>
          <w:b/>
        </w:rPr>
        <w:t>Organizatorem Przetargu jest ENEA Operator Sp. z o.o. i zostanie on przeprowadzony za pośrednictwem powołanej przez Organizatora Komisji Przetargowej.</w:t>
      </w:r>
    </w:p>
    <w:p w:rsidR="00A30376" w:rsidRDefault="00A30376" w:rsidP="00A30376">
      <w:pPr>
        <w:jc w:val="both"/>
        <w:rPr>
          <w:rFonts w:cs="Arial"/>
          <w:b/>
        </w:rPr>
      </w:pPr>
    </w:p>
    <w:p w:rsidR="00A30376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 Przedmiotem przetargu jest prawo użytkowania wieczystego gruntu oznaczonego jako działka </w:t>
      </w:r>
      <w:r w:rsidRPr="00835F7B">
        <w:rPr>
          <w:rFonts w:ascii="Calibri" w:eastAsia="Calibri" w:hAnsi="Calibri" w:cs="Times New Roman"/>
          <w:b/>
          <w:sz w:val="24"/>
          <w:szCs w:val="24"/>
        </w:rPr>
        <w:t xml:space="preserve">nr </w:t>
      </w:r>
      <w:r w:rsidR="008D48B2">
        <w:rPr>
          <w:rFonts w:ascii="Calibri" w:eastAsia="Calibri" w:hAnsi="Calibri" w:cs="Times New Roman"/>
          <w:b/>
          <w:sz w:val="24"/>
          <w:szCs w:val="24"/>
        </w:rPr>
        <w:t>6/3</w:t>
      </w:r>
      <w:r w:rsidR="00835F7B">
        <w:rPr>
          <w:rFonts w:ascii="Calibri" w:eastAsia="Calibri" w:hAnsi="Calibri" w:cs="Times New Roman"/>
          <w:sz w:val="24"/>
          <w:szCs w:val="24"/>
        </w:rPr>
        <w:t xml:space="preserve">, </w:t>
      </w:r>
      <w:r w:rsidR="00835F7B">
        <w:rPr>
          <w:rFonts w:ascii="Calibri" w:eastAsia="Calibri" w:hAnsi="Calibri" w:cs="Times New Roman"/>
          <w:b/>
          <w:sz w:val="24"/>
          <w:szCs w:val="24"/>
        </w:rPr>
        <w:t>obręb 0082</w:t>
      </w:r>
      <w:r>
        <w:rPr>
          <w:rFonts w:ascii="Calibri" w:eastAsia="Calibri" w:hAnsi="Calibri" w:cs="Times New Roman"/>
          <w:sz w:val="24"/>
          <w:szCs w:val="24"/>
        </w:rPr>
        <w:t xml:space="preserve">, o powierzchni </w:t>
      </w:r>
      <w:r w:rsidR="008D48B2" w:rsidRPr="008D48B2">
        <w:rPr>
          <w:rFonts w:ascii="Calibri" w:eastAsia="Calibri" w:hAnsi="Calibri" w:cs="Times New Roman"/>
          <w:b/>
          <w:sz w:val="24"/>
          <w:szCs w:val="24"/>
        </w:rPr>
        <w:t>53</w:t>
      </w:r>
      <w:r w:rsidRPr="008D48B2">
        <w:rPr>
          <w:rFonts w:ascii="Calibri" w:eastAsia="Calibri" w:hAnsi="Calibri" w:cs="Times New Roman"/>
          <w:b/>
          <w:sz w:val="24"/>
          <w:szCs w:val="24"/>
        </w:rPr>
        <w:t xml:space="preserve"> m²</w:t>
      </w:r>
      <w:r>
        <w:rPr>
          <w:rFonts w:ascii="Calibri" w:eastAsia="Calibri" w:hAnsi="Calibri" w:cs="Times New Roman"/>
          <w:sz w:val="24"/>
          <w:szCs w:val="24"/>
        </w:rPr>
        <w:t>, położona w</w:t>
      </w:r>
      <w:r w:rsidR="00835F7B">
        <w:rPr>
          <w:rFonts w:ascii="Calibri" w:eastAsia="Calibri" w:hAnsi="Calibri" w:cs="Times New Roman"/>
          <w:sz w:val="24"/>
          <w:szCs w:val="24"/>
        </w:rPr>
        <w:t> </w:t>
      </w:r>
      <w:r w:rsidR="008D48B2">
        <w:rPr>
          <w:rFonts w:ascii="Calibri" w:eastAsia="Calibri" w:hAnsi="Calibri" w:cs="Times New Roman"/>
          <w:sz w:val="24"/>
          <w:szCs w:val="24"/>
        </w:rPr>
        <w:t>Bydgoszczy</w:t>
      </w:r>
      <w:r>
        <w:rPr>
          <w:rFonts w:ascii="Calibri" w:eastAsia="Calibri" w:hAnsi="Calibri" w:cs="Times New Roman"/>
          <w:sz w:val="24"/>
          <w:szCs w:val="24"/>
        </w:rPr>
        <w:t xml:space="preserve"> przy ul. </w:t>
      </w:r>
      <w:r w:rsidR="008D48B2">
        <w:rPr>
          <w:rFonts w:ascii="Calibri" w:eastAsia="Calibri" w:hAnsi="Calibri" w:cs="Times New Roman"/>
          <w:sz w:val="24"/>
          <w:szCs w:val="24"/>
        </w:rPr>
        <w:t>Śląskiej</w:t>
      </w:r>
      <w:r>
        <w:rPr>
          <w:rFonts w:ascii="Calibri" w:eastAsia="Calibri" w:hAnsi="Calibri" w:cs="Times New Roman"/>
          <w:sz w:val="24"/>
          <w:szCs w:val="24"/>
        </w:rPr>
        <w:t xml:space="preserve">, województwo </w:t>
      </w:r>
      <w:r w:rsidR="008D48B2">
        <w:rPr>
          <w:rFonts w:ascii="Calibri" w:eastAsia="Calibri" w:hAnsi="Calibri" w:cs="Times New Roman"/>
          <w:sz w:val="24"/>
          <w:szCs w:val="24"/>
        </w:rPr>
        <w:t>kujawsko-pomorskim</w:t>
      </w:r>
      <w:r>
        <w:rPr>
          <w:rFonts w:ascii="Calibri" w:eastAsia="Calibri" w:hAnsi="Calibri" w:cs="Times New Roman"/>
          <w:sz w:val="24"/>
          <w:szCs w:val="24"/>
        </w:rPr>
        <w:t xml:space="preserve">, dla której </w:t>
      </w:r>
      <w:r w:rsidR="008D48B2">
        <w:rPr>
          <w:rFonts w:ascii="Calibri" w:eastAsia="Calibri" w:hAnsi="Calibri" w:cs="Times New Roman"/>
          <w:sz w:val="24"/>
          <w:szCs w:val="24"/>
        </w:rPr>
        <w:t>w Wydziale Ksiąg Wieczystych Sądu Rejonowego w Bydgoszczy prowadzona jest księg</w:t>
      </w:r>
      <w:r w:rsidR="00E040DB">
        <w:rPr>
          <w:rFonts w:ascii="Calibri" w:eastAsia="Calibri" w:hAnsi="Calibri" w:cs="Times New Roman"/>
          <w:sz w:val="24"/>
          <w:szCs w:val="24"/>
        </w:rPr>
        <w:t>a</w:t>
      </w:r>
      <w:r w:rsidR="008D48B2">
        <w:rPr>
          <w:rFonts w:ascii="Calibri" w:eastAsia="Calibri" w:hAnsi="Calibri" w:cs="Times New Roman"/>
          <w:sz w:val="24"/>
          <w:szCs w:val="24"/>
        </w:rPr>
        <w:t xml:space="preserve"> wieczyst</w:t>
      </w:r>
      <w:r w:rsidR="00E040DB">
        <w:rPr>
          <w:rFonts w:ascii="Calibri" w:eastAsia="Calibri" w:hAnsi="Calibri" w:cs="Times New Roman"/>
          <w:sz w:val="24"/>
          <w:szCs w:val="24"/>
        </w:rPr>
        <w:t>a</w:t>
      </w:r>
      <w:r w:rsidR="008D48B2">
        <w:rPr>
          <w:rFonts w:ascii="Calibri" w:eastAsia="Calibri" w:hAnsi="Calibri" w:cs="Times New Roman"/>
          <w:sz w:val="24"/>
          <w:szCs w:val="24"/>
        </w:rPr>
        <w:t xml:space="preserve"> </w:t>
      </w:r>
      <w:r w:rsidR="008D48B2">
        <w:rPr>
          <w:rFonts w:ascii="Calibri" w:eastAsia="Calibri" w:hAnsi="Calibri" w:cs="Times New Roman"/>
          <w:b/>
          <w:sz w:val="24"/>
          <w:szCs w:val="24"/>
        </w:rPr>
        <w:t>KW nr</w:t>
      </w:r>
      <w:r w:rsidR="008D48B2">
        <w:rPr>
          <w:rFonts w:ascii="Calibri" w:eastAsia="Calibri" w:hAnsi="Calibri" w:cs="Times New Roman"/>
          <w:sz w:val="24"/>
          <w:szCs w:val="24"/>
        </w:rPr>
        <w:t xml:space="preserve"> </w:t>
      </w:r>
      <w:r w:rsidR="008D48B2">
        <w:rPr>
          <w:rFonts w:ascii="Calibri" w:eastAsia="Calibri" w:hAnsi="Calibri" w:cs="Times New Roman"/>
          <w:b/>
          <w:sz w:val="24"/>
          <w:szCs w:val="24"/>
        </w:rPr>
        <w:t>BY1B/000117677/6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A30376" w:rsidRPr="009C30A4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9C30A4">
        <w:rPr>
          <w:rFonts w:ascii="Calibri" w:eastAsia="Calibri" w:hAnsi="Calibri" w:cs="Times New Roman"/>
          <w:sz w:val="24"/>
          <w:szCs w:val="24"/>
        </w:rPr>
        <w:t xml:space="preserve">2. Cena wywoławcza nieruchomości opisanej w pkt. 1 wynosi </w:t>
      </w:r>
      <w:r w:rsidR="009C30A4" w:rsidRPr="00835F7B">
        <w:rPr>
          <w:rFonts w:ascii="Calibri" w:eastAsia="Calibri" w:hAnsi="Calibri" w:cs="Times New Roman"/>
          <w:b/>
          <w:sz w:val="24"/>
          <w:szCs w:val="24"/>
        </w:rPr>
        <w:t>28</w:t>
      </w:r>
      <w:r w:rsidR="00835F7B">
        <w:rPr>
          <w:rFonts w:ascii="Calibri" w:eastAsia="Calibri" w:hAnsi="Calibri" w:cs="Times New Roman"/>
          <w:b/>
          <w:sz w:val="24"/>
          <w:szCs w:val="24"/>
        </w:rPr>
        <w:t> </w:t>
      </w:r>
      <w:r w:rsidR="009C30A4" w:rsidRPr="00835F7B">
        <w:rPr>
          <w:rFonts w:ascii="Calibri" w:eastAsia="Calibri" w:hAnsi="Calibri" w:cs="Times New Roman"/>
          <w:b/>
          <w:sz w:val="24"/>
          <w:szCs w:val="24"/>
        </w:rPr>
        <w:t>0</w:t>
      </w:r>
      <w:r w:rsidRPr="00835F7B">
        <w:rPr>
          <w:rFonts w:ascii="Calibri" w:eastAsia="Calibri" w:hAnsi="Calibri" w:cs="Times New Roman"/>
          <w:b/>
          <w:sz w:val="24"/>
          <w:szCs w:val="24"/>
        </w:rPr>
        <w:t>00</w:t>
      </w:r>
      <w:r w:rsidR="00835F7B">
        <w:rPr>
          <w:rFonts w:ascii="Calibri" w:eastAsia="Calibri" w:hAnsi="Calibri" w:cs="Times New Roman"/>
          <w:b/>
          <w:sz w:val="24"/>
          <w:szCs w:val="24"/>
        </w:rPr>
        <w:t>,00</w:t>
      </w:r>
      <w:r w:rsidRPr="00835F7B">
        <w:rPr>
          <w:rFonts w:ascii="Calibri" w:eastAsia="Calibri" w:hAnsi="Calibri" w:cs="Times New Roman"/>
          <w:b/>
          <w:sz w:val="24"/>
          <w:szCs w:val="24"/>
        </w:rPr>
        <w:t xml:space="preserve"> zł</w:t>
      </w:r>
      <w:r w:rsidRPr="009C30A4">
        <w:rPr>
          <w:rFonts w:ascii="Calibri" w:eastAsia="Calibri" w:hAnsi="Calibri" w:cs="Times New Roman"/>
          <w:sz w:val="24"/>
          <w:szCs w:val="24"/>
        </w:rPr>
        <w:t xml:space="preserve"> netto (słownie: </w:t>
      </w:r>
      <w:r w:rsidR="009C30A4" w:rsidRPr="009C30A4">
        <w:rPr>
          <w:rFonts w:ascii="Calibri" w:eastAsia="Calibri" w:hAnsi="Calibri" w:cs="Times New Roman"/>
          <w:sz w:val="24"/>
          <w:szCs w:val="24"/>
        </w:rPr>
        <w:t xml:space="preserve">dwadzieścia osiem tysięcy </w:t>
      </w:r>
      <w:r w:rsidRPr="009C30A4">
        <w:rPr>
          <w:rFonts w:ascii="Calibri" w:eastAsia="Calibri" w:hAnsi="Calibri" w:cs="Times New Roman"/>
          <w:sz w:val="24"/>
          <w:szCs w:val="24"/>
        </w:rPr>
        <w:t xml:space="preserve">00/100 złotych).                                         </w:t>
      </w:r>
    </w:p>
    <w:p w:rsidR="00A30376" w:rsidRPr="009C30A4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9C30A4">
        <w:rPr>
          <w:rFonts w:ascii="Calibri" w:eastAsia="Calibri" w:hAnsi="Calibri" w:cs="Times New Roman"/>
          <w:sz w:val="24"/>
          <w:szCs w:val="24"/>
        </w:rPr>
        <w:t xml:space="preserve">Cena nieruchomości opodatkowana jest 23% stawką VAT i wynosi </w:t>
      </w:r>
      <w:r w:rsidR="009C30A4" w:rsidRPr="009C30A4">
        <w:rPr>
          <w:rFonts w:ascii="Calibri" w:eastAsia="Calibri" w:hAnsi="Calibri" w:cs="Times New Roman"/>
          <w:b/>
          <w:sz w:val="24"/>
          <w:szCs w:val="24"/>
        </w:rPr>
        <w:t xml:space="preserve">34 440,00 zł </w:t>
      </w:r>
      <w:r w:rsidR="009C30A4" w:rsidRPr="009C30A4">
        <w:rPr>
          <w:rFonts w:ascii="Calibri" w:eastAsia="Calibri" w:hAnsi="Calibri" w:cs="Times New Roman"/>
          <w:sz w:val="24"/>
          <w:szCs w:val="24"/>
        </w:rPr>
        <w:t>(słownie:</w:t>
      </w:r>
      <w:r w:rsidR="009C30A4" w:rsidRPr="009C30A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C30A4" w:rsidRPr="009C30A4">
        <w:rPr>
          <w:rFonts w:ascii="Calibri" w:eastAsia="Calibri" w:hAnsi="Calibri" w:cs="Times New Roman"/>
          <w:sz w:val="24"/>
          <w:szCs w:val="24"/>
        </w:rPr>
        <w:t>trzydzieści cztery tysięcy czterysta czterdzieści 00/100 złotych).</w:t>
      </w:r>
    </w:p>
    <w:p w:rsidR="00A30376" w:rsidRPr="009C30A4" w:rsidRDefault="00A30376" w:rsidP="00A30376">
      <w:pPr>
        <w:spacing w:after="0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3. Nieruchomość opisaną w pkt. 1 będącą przedmiotem ogłoszenia będzie można obejrzeć w dniu </w:t>
      </w:r>
      <w:r w:rsidR="00D02FC6" w:rsidRPr="00D02FC6">
        <w:rPr>
          <w:rFonts w:ascii="Calibri" w:eastAsia="Calibri" w:hAnsi="Calibri" w:cs="Times New Roman"/>
          <w:b/>
          <w:sz w:val="24"/>
          <w:szCs w:val="24"/>
        </w:rPr>
        <w:t>0</w:t>
      </w:r>
      <w:r w:rsidR="000B2971">
        <w:rPr>
          <w:rFonts w:ascii="Calibri" w:eastAsia="Calibri" w:hAnsi="Calibri" w:cs="Times New Roman"/>
          <w:b/>
          <w:sz w:val="24"/>
          <w:szCs w:val="24"/>
        </w:rPr>
        <w:t>3</w:t>
      </w:r>
      <w:r w:rsidR="00D02FC6" w:rsidRPr="00D02FC6">
        <w:rPr>
          <w:rFonts w:ascii="Calibri" w:eastAsia="Calibri" w:hAnsi="Calibri" w:cs="Times New Roman"/>
          <w:b/>
          <w:sz w:val="24"/>
          <w:szCs w:val="24"/>
        </w:rPr>
        <w:t>.03.</w:t>
      </w:r>
      <w:r w:rsidRPr="00D02FC6">
        <w:rPr>
          <w:rFonts w:ascii="Calibri" w:eastAsia="Calibri" w:hAnsi="Calibri" w:cs="Times New Roman"/>
          <w:b/>
          <w:sz w:val="24"/>
          <w:szCs w:val="24"/>
        </w:rPr>
        <w:t>202</w:t>
      </w:r>
      <w:r w:rsidR="00835F7B" w:rsidRPr="00D02FC6">
        <w:rPr>
          <w:rFonts w:ascii="Calibri" w:eastAsia="Calibri" w:hAnsi="Calibri" w:cs="Times New Roman"/>
          <w:b/>
          <w:sz w:val="24"/>
          <w:szCs w:val="24"/>
        </w:rPr>
        <w:t>3</w:t>
      </w:r>
      <w:r w:rsidRPr="00D02FC6">
        <w:rPr>
          <w:rFonts w:ascii="Calibri" w:eastAsia="Calibri" w:hAnsi="Calibri" w:cs="Times New Roman"/>
          <w:b/>
          <w:sz w:val="24"/>
          <w:szCs w:val="24"/>
        </w:rPr>
        <w:t xml:space="preserve"> r. w godzinach 1</w:t>
      </w:r>
      <w:r w:rsidR="000B2971">
        <w:rPr>
          <w:rFonts w:ascii="Calibri" w:eastAsia="Calibri" w:hAnsi="Calibri" w:cs="Times New Roman"/>
          <w:b/>
          <w:sz w:val="24"/>
          <w:szCs w:val="24"/>
        </w:rPr>
        <w:t>1</w:t>
      </w:r>
      <w:r w:rsidRPr="00D02FC6">
        <w:rPr>
          <w:rFonts w:ascii="Calibri" w:eastAsia="Calibri" w:hAnsi="Calibri" w:cs="Times New Roman"/>
          <w:b/>
          <w:sz w:val="24"/>
          <w:szCs w:val="24"/>
        </w:rPr>
        <w:t>:00-1</w:t>
      </w:r>
      <w:r w:rsidR="000B2971">
        <w:rPr>
          <w:rFonts w:ascii="Calibri" w:eastAsia="Calibri" w:hAnsi="Calibri" w:cs="Times New Roman"/>
          <w:b/>
          <w:sz w:val="24"/>
          <w:szCs w:val="24"/>
        </w:rPr>
        <w:t>3</w:t>
      </w:r>
      <w:r w:rsidRPr="00D02FC6">
        <w:rPr>
          <w:rFonts w:ascii="Calibri" w:eastAsia="Calibri" w:hAnsi="Calibri" w:cs="Times New Roman"/>
          <w:b/>
          <w:sz w:val="24"/>
          <w:szCs w:val="24"/>
        </w:rPr>
        <w:t>:00.</w:t>
      </w:r>
    </w:p>
    <w:p w:rsidR="00A30376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4. W przetargu mogą brać udział osoby fizyczne i osoby prawne, które wpłacą wadium w wysokości </w:t>
      </w:r>
      <w:r w:rsidR="009C30A4">
        <w:rPr>
          <w:rFonts w:ascii="Calibri" w:eastAsia="Calibri" w:hAnsi="Calibri" w:cs="Times New Roman"/>
          <w:b/>
          <w:sz w:val="24"/>
          <w:szCs w:val="24"/>
        </w:rPr>
        <w:t xml:space="preserve">2 </w:t>
      </w:r>
      <w:r>
        <w:rPr>
          <w:rFonts w:ascii="Calibri" w:eastAsia="Calibri" w:hAnsi="Calibri" w:cs="Times New Roman"/>
          <w:b/>
          <w:sz w:val="24"/>
          <w:szCs w:val="24"/>
        </w:rPr>
        <w:t>000,00 zł</w:t>
      </w:r>
      <w:r>
        <w:rPr>
          <w:rFonts w:ascii="Calibri" w:eastAsia="Calibri" w:hAnsi="Calibri" w:cs="Times New Roman"/>
          <w:sz w:val="24"/>
          <w:szCs w:val="24"/>
        </w:rPr>
        <w:t xml:space="preserve"> (słownie: </w:t>
      </w:r>
      <w:r w:rsidR="009C30A4">
        <w:rPr>
          <w:rFonts w:ascii="Calibri" w:eastAsia="Calibri" w:hAnsi="Calibri" w:cs="Times New Roman"/>
          <w:sz w:val="24"/>
          <w:szCs w:val="24"/>
        </w:rPr>
        <w:t xml:space="preserve">dwa tysiące </w:t>
      </w:r>
      <w:r>
        <w:rPr>
          <w:rFonts w:ascii="Calibri" w:eastAsia="Calibri" w:hAnsi="Calibri" w:cs="Times New Roman"/>
          <w:sz w:val="24"/>
          <w:szCs w:val="24"/>
        </w:rPr>
        <w:t xml:space="preserve">złotych) w terminie do </w:t>
      </w:r>
      <w:r w:rsidR="00D02FC6" w:rsidRPr="00D02FC6">
        <w:rPr>
          <w:rFonts w:ascii="Calibri" w:eastAsia="Calibri" w:hAnsi="Calibri" w:cs="Times New Roman"/>
          <w:b/>
          <w:sz w:val="24"/>
          <w:szCs w:val="24"/>
        </w:rPr>
        <w:t>23</w:t>
      </w:r>
      <w:r w:rsidR="009C30A4" w:rsidRPr="00D02FC6">
        <w:rPr>
          <w:rFonts w:ascii="Calibri" w:eastAsia="Calibri" w:hAnsi="Calibri" w:cs="Times New Roman"/>
          <w:b/>
          <w:sz w:val="24"/>
          <w:szCs w:val="24"/>
        </w:rPr>
        <w:t>.0</w:t>
      </w:r>
      <w:r w:rsidR="00C6592E" w:rsidRPr="00D02FC6">
        <w:rPr>
          <w:rFonts w:ascii="Calibri" w:eastAsia="Calibri" w:hAnsi="Calibri" w:cs="Times New Roman"/>
          <w:b/>
          <w:sz w:val="24"/>
          <w:szCs w:val="24"/>
        </w:rPr>
        <w:t>3</w:t>
      </w:r>
      <w:r w:rsidRPr="00D02FC6">
        <w:rPr>
          <w:rFonts w:ascii="Calibri" w:eastAsia="Calibri" w:hAnsi="Calibri" w:cs="Times New Roman"/>
          <w:b/>
          <w:sz w:val="24"/>
          <w:szCs w:val="24"/>
        </w:rPr>
        <w:t>.20</w:t>
      </w:r>
      <w:r w:rsidR="00835F7B" w:rsidRPr="00D02FC6">
        <w:rPr>
          <w:rFonts w:ascii="Calibri" w:eastAsia="Calibri" w:hAnsi="Calibri" w:cs="Times New Roman"/>
          <w:b/>
          <w:sz w:val="24"/>
          <w:szCs w:val="24"/>
        </w:rPr>
        <w:t>2</w:t>
      </w:r>
      <w:r w:rsidR="009C30A4" w:rsidRPr="00D02FC6">
        <w:rPr>
          <w:rFonts w:ascii="Calibri" w:eastAsia="Calibri" w:hAnsi="Calibri" w:cs="Times New Roman"/>
          <w:b/>
          <w:sz w:val="24"/>
          <w:szCs w:val="24"/>
        </w:rPr>
        <w:t xml:space="preserve">3 </w:t>
      </w:r>
      <w:r w:rsidRPr="00D02FC6">
        <w:rPr>
          <w:rFonts w:ascii="Calibri" w:eastAsia="Calibri" w:hAnsi="Calibri" w:cs="Times New Roman"/>
          <w:b/>
          <w:sz w:val="24"/>
          <w:szCs w:val="24"/>
        </w:rPr>
        <w:t xml:space="preserve"> r.</w:t>
      </w:r>
      <w:r w:rsidRPr="00D02FC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na rachunek wadialny ENEA Operator w banku PKO BP nr </w:t>
      </w:r>
      <w:r>
        <w:rPr>
          <w:rFonts w:ascii="Calibri" w:eastAsia="Calibri" w:hAnsi="Calibri" w:cs="Times New Roman"/>
          <w:b/>
          <w:sz w:val="24"/>
          <w:szCs w:val="24"/>
        </w:rPr>
        <w:t xml:space="preserve">31 1020 1026 0000 1202 0238 9773 </w:t>
      </w:r>
      <w:r>
        <w:rPr>
          <w:rFonts w:ascii="Calibri" w:eastAsia="Calibri" w:hAnsi="Calibri" w:cs="Times New Roman"/>
          <w:sz w:val="24"/>
          <w:szCs w:val="24"/>
        </w:rPr>
        <w:t xml:space="preserve">z adnotacją </w:t>
      </w:r>
      <w:r w:rsidRPr="005379B9">
        <w:rPr>
          <w:rFonts w:ascii="Calibri" w:eastAsia="Calibri" w:hAnsi="Calibri" w:cs="Times New Roman"/>
          <w:b/>
          <w:sz w:val="24"/>
          <w:szCs w:val="24"/>
        </w:rPr>
        <w:t xml:space="preserve">„ </w:t>
      </w:r>
      <w:r>
        <w:rPr>
          <w:rFonts w:ascii="Calibri" w:eastAsia="Calibri" w:hAnsi="Calibri" w:cs="Times New Roman"/>
          <w:b/>
          <w:sz w:val="24"/>
          <w:szCs w:val="24"/>
        </w:rPr>
        <w:t>Wadium do przetargu pisemnego w</w:t>
      </w:r>
      <w:r w:rsidR="00B92540">
        <w:rPr>
          <w:rFonts w:ascii="Calibri" w:eastAsia="Calibri" w:hAnsi="Calibri" w:cs="Times New Roman"/>
          <w:b/>
          <w:sz w:val="24"/>
          <w:szCs w:val="24"/>
        </w:rPr>
        <w:t> </w:t>
      </w:r>
      <w:r w:rsidRPr="00D259E0">
        <w:rPr>
          <w:rFonts w:ascii="Calibri" w:eastAsia="Calibri" w:hAnsi="Calibri" w:cs="Times New Roman"/>
          <w:b/>
          <w:sz w:val="24"/>
          <w:szCs w:val="24"/>
        </w:rPr>
        <w:t xml:space="preserve">dniu </w:t>
      </w:r>
      <w:r w:rsidR="00D02FC6" w:rsidRPr="00D259E0">
        <w:rPr>
          <w:rFonts w:ascii="Calibri" w:eastAsia="Calibri" w:hAnsi="Calibri" w:cs="Times New Roman"/>
          <w:b/>
          <w:sz w:val="24"/>
          <w:szCs w:val="24"/>
        </w:rPr>
        <w:t>2</w:t>
      </w:r>
      <w:r w:rsidR="001B7FC4" w:rsidRPr="00D259E0">
        <w:rPr>
          <w:rFonts w:ascii="Calibri" w:eastAsia="Calibri" w:hAnsi="Calibri" w:cs="Times New Roman"/>
          <w:b/>
          <w:sz w:val="24"/>
          <w:szCs w:val="24"/>
        </w:rPr>
        <w:t>9</w:t>
      </w:r>
      <w:r w:rsidR="007D0834" w:rsidRPr="00D259E0">
        <w:rPr>
          <w:rFonts w:ascii="Calibri" w:eastAsia="Calibri" w:hAnsi="Calibri" w:cs="Times New Roman"/>
          <w:b/>
          <w:sz w:val="24"/>
          <w:szCs w:val="24"/>
        </w:rPr>
        <w:t>.</w:t>
      </w:r>
      <w:r w:rsidR="007D0834" w:rsidRPr="00D02FC6">
        <w:rPr>
          <w:rFonts w:ascii="Calibri" w:eastAsia="Calibri" w:hAnsi="Calibri" w:cs="Times New Roman"/>
          <w:b/>
          <w:sz w:val="24"/>
          <w:szCs w:val="24"/>
        </w:rPr>
        <w:t>0</w:t>
      </w:r>
      <w:r w:rsidR="00C6592E" w:rsidRPr="00D02FC6">
        <w:rPr>
          <w:rFonts w:ascii="Calibri" w:eastAsia="Calibri" w:hAnsi="Calibri" w:cs="Times New Roman"/>
          <w:b/>
          <w:sz w:val="24"/>
          <w:szCs w:val="24"/>
        </w:rPr>
        <w:t>3</w:t>
      </w:r>
      <w:r w:rsidR="007D0834" w:rsidRPr="00D02FC6">
        <w:rPr>
          <w:rFonts w:ascii="Calibri" w:eastAsia="Calibri" w:hAnsi="Calibri" w:cs="Times New Roman"/>
          <w:b/>
          <w:sz w:val="24"/>
          <w:szCs w:val="24"/>
        </w:rPr>
        <w:t xml:space="preserve">.2023 r.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na zbycie nieruchomości, położonej przy </w:t>
      </w:r>
      <w:r w:rsidR="00A76DA8">
        <w:rPr>
          <w:rFonts w:ascii="Calibri" w:eastAsia="Calibri" w:hAnsi="Calibri" w:cs="Times New Roman"/>
          <w:b/>
          <w:sz w:val="24"/>
          <w:szCs w:val="24"/>
        </w:rPr>
        <w:t>ul. Śląskiej w Bydgoszczy</w:t>
      </w:r>
      <w:r>
        <w:rPr>
          <w:rFonts w:ascii="Calibri" w:eastAsia="Calibri" w:hAnsi="Calibri" w:cs="Times New Roman"/>
          <w:b/>
          <w:sz w:val="24"/>
          <w:szCs w:val="24"/>
        </w:rPr>
        <w:t xml:space="preserve">”. </w:t>
      </w:r>
      <w:r>
        <w:rPr>
          <w:rFonts w:ascii="Calibri" w:eastAsia="Calibri" w:hAnsi="Calibri" w:cs="Times New Roman"/>
          <w:sz w:val="24"/>
          <w:szCs w:val="24"/>
        </w:rPr>
        <w:t xml:space="preserve">Za datę wpłaty uważać się będzie dzień wpływu pieniędzy na powyższy rachunek. </w:t>
      </w:r>
    </w:p>
    <w:p w:rsidR="007D0834" w:rsidRPr="00D02FC6" w:rsidRDefault="007D0834" w:rsidP="007D0834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5. Ofertę należy złożyć </w:t>
      </w:r>
      <w:r w:rsidRPr="001B145F">
        <w:rPr>
          <w:rFonts w:ascii="Calibri" w:eastAsia="Calibri" w:hAnsi="Calibri" w:cs="Times New Roman"/>
          <w:sz w:val="24"/>
          <w:szCs w:val="24"/>
        </w:rPr>
        <w:t xml:space="preserve">w siedzibie ENEA Operator Sp. z o.o. Oddział Dystrybucji </w:t>
      </w:r>
      <w:r>
        <w:rPr>
          <w:rFonts w:ascii="Calibri" w:eastAsia="Calibri" w:hAnsi="Calibri" w:cs="Times New Roman"/>
          <w:sz w:val="24"/>
          <w:szCs w:val="24"/>
        </w:rPr>
        <w:t>Bydgoszcz</w:t>
      </w:r>
      <w:r w:rsidRPr="001B145F">
        <w:rPr>
          <w:rFonts w:ascii="Calibri" w:eastAsia="Calibri" w:hAnsi="Calibri" w:cs="Times New Roman"/>
          <w:sz w:val="24"/>
          <w:szCs w:val="24"/>
        </w:rPr>
        <w:t xml:space="preserve"> </w:t>
      </w:r>
      <w:r w:rsidR="00734823" w:rsidRPr="00734823">
        <w:rPr>
          <w:rFonts w:ascii="Calibri" w:eastAsia="Calibri" w:hAnsi="Calibri" w:cs="Times New Roman"/>
          <w:sz w:val="24"/>
          <w:szCs w:val="24"/>
        </w:rPr>
        <w:t xml:space="preserve">ul. Warmińskiego 8 kancelaria bud A </w:t>
      </w:r>
      <w:r w:rsidR="001B7FC4">
        <w:rPr>
          <w:rFonts w:ascii="Calibri" w:eastAsia="Calibri" w:hAnsi="Calibri" w:cs="Times New Roman"/>
          <w:sz w:val="24"/>
          <w:szCs w:val="24"/>
        </w:rPr>
        <w:t>w</w:t>
      </w:r>
      <w:r>
        <w:rPr>
          <w:rFonts w:ascii="Calibri" w:eastAsia="Calibri" w:hAnsi="Calibri" w:cs="Times New Roman"/>
          <w:sz w:val="24"/>
          <w:szCs w:val="24"/>
        </w:rPr>
        <w:t xml:space="preserve"> terminie do dnia </w:t>
      </w:r>
      <w:r w:rsidR="00D02FC6" w:rsidRPr="00D02FC6">
        <w:rPr>
          <w:rFonts w:ascii="Calibri" w:eastAsia="Calibri" w:hAnsi="Calibri" w:cs="Times New Roman"/>
          <w:b/>
          <w:sz w:val="24"/>
          <w:szCs w:val="24"/>
        </w:rPr>
        <w:t>29</w:t>
      </w:r>
      <w:r w:rsidRPr="00D02FC6">
        <w:rPr>
          <w:rFonts w:ascii="Calibri" w:eastAsia="Calibri" w:hAnsi="Calibri" w:cs="Times New Roman"/>
          <w:b/>
          <w:sz w:val="24"/>
          <w:szCs w:val="24"/>
        </w:rPr>
        <w:t>.0</w:t>
      </w:r>
      <w:r w:rsidR="00C6592E" w:rsidRPr="00D02FC6">
        <w:rPr>
          <w:rFonts w:ascii="Calibri" w:eastAsia="Calibri" w:hAnsi="Calibri" w:cs="Times New Roman"/>
          <w:b/>
          <w:sz w:val="24"/>
          <w:szCs w:val="24"/>
        </w:rPr>
        <w:t>3</w:t>
      </w:r>
      <w:r w:rsidRPr="00D02FC6">
        <w:rPr>
          <w:rFonts w:ascii="Calibri" w:eastAsia="Calibri" w:hAnsi="Calibri" w:cs="Times New Roman"/>
          <w:b/>
          <w:sz w:val="24"/>
          <w:szCs w:val="24"/>
        </w:rPr>
        <w:t>.2023</w:t>
      </w:r>
      <w:r w:rsidR="001B7FC4">
        <w:rPr>
          <w:rFonts w:ascii="Calibri" w:eastAsia="Calibri" w:hAnsi="Calibri" w:cs="Times New Roman"/>
          <w:b/>
          <w:sz w:val="24"/>
          <w:szCs w:val="24"/>
        </w:rPr>
        <w:t> </w:t>
      </w:r>
      <w:r w:rsidRPr="00D02FC6">
        <w:rPr>
          <w:rFonts w:ascii="Calibri" w:eastAsia="Calibri" w:hAnsi="Calibri" w:cs="Times New Roman"/>
          <w:b/>
          <w:sz w:val="24"/>
          <w:szCs w:val="24"/>
        </w:rPr>
        <w:t>r. do godz. 11:00.</w:t>
      </w:r>
    </w:p>
    <w:p w:rsidR="00A30376" w:rsidRDefault="00A30376" w:rsidP="007D0834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6. Do oferty należy dołączyć następujące dokumenty:</w:t>
      </w:r>
    </w:p>
    <w:p w:rsidR="00121454" w:rsidRPr="00D259E0" w:rsidRDefault="00A30376" w:rsidP="00A30376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podpisane </w:t>
      </w:r>
      <w:r w:rsidR="00D947AD">
        <w:rPr>
          <w:rFonts w:cs="Calibri"/>
          <w:sz w:val="24"/>
          <w:szCs w:val="24"/>
        </w:rPr>
        <w:t xml:space="preserve">Oświadczenie o zapoznaniu się ze Szczegółowymi Warunkami Przetargu i akceptacją stanu prawnego i technicznego nieruchomości bez zastrzeżeń oraz zapoznaniu się z </w:t>
      </w:r>
      <w:r w:rsidR="00D947AD" w:rsidRPr="00D259E0">
        <w:rPr>
          <w:rFonts w:cs="Calibri"/>
          <w:sz w:val="24"/>
          <w:szCs w:val="24"/>
        </w:rPr>
        <w:t xml:space="preserve">Obowiązkiem informacyjnym (RODO).  </w:t>
      </w:r>
    </w:p>
    <w:p w:rsidR="00A30376" w:rsidRDefault="00D947AD" w:rsidP="00121454">
      <w:pPr>
        <w:pStyle w:val="Akapitzlist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D259E0">
        <w:rPr>
          <w:rFonts w:cs="Calibri"/>
          <w:sz w:val="24"/>
          <w:szCs w:val="24"/>
        </w:rPr>
        <w:lastRenderedPageBreak/>
        <w:t xml:space="preserve">Szczegółowe Warunki Przetargu, Wzór Oświadczenia, Obowiązek informacyjny (RODO) udostępnione są do pobrania na stronie </w:t>
      </w:r>
      <w:hyperlink r:id="rId7" w:history="1">
        <w:r>
          <w:rPr>
            <w:rStyle w:val="Hipercze"/>
            <w:rFonts w:cs="Calibri"/>
            <w:color w:val="0563C1"/>
            <w:sz w:val="24"/>
            <w:szCs w:val="24"/>
          </w:rPr>
          <w:t>https://www.operator.enea.pl/oeneioperator/ogloszenia</w:t>
        </w:r>
      </w:hyperlink>
    </w:p>
    <w:p w:rsidR="00A30376" w:rsidRDefault="00A30376" w:rsidP="00A30376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przypadku podmiotu gospodarczego dokumenty rejestrowe podmiotu wraz z pełnomocnictwem, jeżeli umocowanie do reprezentowania nie wynika z dokumentu rejestrowego,</w:t>
      </w:r>
    </w:p>
    <w:p w:rsidR="00A30376" w:rsidRDefault="00A30376" w:rsidP="00A30376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oferta powinna zawierać imię, nazwisko i adres lub nazwę (firmę)                      i siedzibę oferenta oraz oferowaną cenę, koperta powinna być w należyty sposób zabezpieczona przed przypadkowym otwarciem oferty.</w:t>
      </w:r>
    </w:p>
    <w:p w:rsidR="00A30376" w:rsidRDefault="00A30376" w:rsidP="00135DC3">
      <w:pPr>
        <w:pStyle w:val="Akapitzlist"/>
        <w:spacing w:after="0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 xml:space="preserve">Na kopercie należy umieścić zapis: „Przetarg pisemny na sprzedaż nieruchomości położonej przy ul. </w:t>
      </w:r>
      <w:r w:rsidR="005379B9">
        <w:rPr>
          <w:rFonts w:ascii="Calibri" w:eastAsia="Calibri" w:hAnsi="Calibri" w:cs="Times New Roman"/>
          <w:sz w:val="24"/>
          <w:szCs w:val="24"/>
        </w:rPr>
        <w:t>Śląskiej</w:t>
      </w:r>
      <w:r>
        <w:rPr>
          <w:rFonts w:ascii="Calibri" w:eastAsia="Calibri" w:hAnsi="Calibri" w:cs="Times New Roman"/>
          <w:sz w:val="24"/>
          <w:szCs w:val="24"/>
        </w:rPr>
        <w:t xml:space="preserve"> w </w:t>
      </w:r>
      <w:r w:rsidR="005379B9">
        <w:rPr>
          <w:rFonts w:ascii="Calibri" w:eastAsia="Calibri" w:hAnsi="Calibri" w:cs="Times New Roman"/>
          <w:sz w:val="24"/>
          <w:szCs w:val="24"/>
        </w:rPr>
        <w:t>Bydgoszczy</w:t>
      </w:r>
      <w:r>
        <w:rPr>
          <w:rFonts w:ascii="Calibri" w:eastAsia="Calibri" w:hAnsi="Calibri" w:cs="Times New Roman"/>
          <w:sz w:val="24"/>
          <w:szCs w:val="24"/>
        </w:rPr>
        <w:t>”.</w:t>
      </w:r>
    </w:p>
    <w:p w:rsidR="00A30376" w:rsidRDefault="00A30376" w:rsidP="00A30376">
      <w:pPr>
        <w:pStyle w:val="Akapitzlist"/>
        <w:numPr>
          <w:ilvl w:val="0"/>
          <w:numId w:val="3"/>
        </w:numPr>
        <w:spacing w:after="0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przetargu nie mogą brać udziału:</w:t>
      </w:r>
    </w:p>
    <w:p w:rsidR="00A30376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a.  członkowie Zarządu ENEA Operator i jej organu nadzorującego,</w:t>
      </w:r>
    </w:p>
    <w:p w:rsidR="00A30376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b. osoby, którym powierzono wykonywanie czynności związanych                z  </w:t>
      </w:r>
      <w:r>
        <w:rPr>
          <w:rFonts w:ascii="Calibri" w:eastAsia="Calibri" w:hAnsi="Calibri" w:cs="Times New Roman"/>
          <w:sz w:val="24"/>
          <w:szCs w:val="24"/>
        </w:rPr>
        <w:tab/>
        <w:t xml:space="preserve">     przeprowadzeniem procesu sprzedaży,</w:t>
      </w:r>
    </w:p>
    <w:p w:rsidR="00A30376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c. osoby, które pozostają z prowadzącym proces sprzedaży w takim </w:t>
      </w:r>
      <w:r>
        <w:rPr>
          <w:rFonts w:ascii="Calibri" w:eastAsia="Calibri" w:hAnsi="Calibri" w:cs="Times New Roman"/>
          <w:sz w:val="24"/>
          <w:szCs w:val="24"/>
        </w:rPr>
        <w:tab/>
        <w:t xml:space="preserve">     stosunku prawnym lub faktycznym, że może to budzić uzasadnione </w:t>
      </w:r>
      <w:r>
        <w:rPr>
          <w:rFonts w:ascii="Calibri" w:eastAsia="Calibri" w:hAnsi="Calibri" w:cs="Times New Roman"/>
          <w:sz w:val="24"/>
          <w:szCs w:val="24"/>
        </w:rPr>
        <w:tab/>
        <w:t xml:space="preserve">     wątpliwości co do bezstronności prowadzącego proces sprzedaży,</w:t>
      </w:r>
    </w:p>
    <w:p w:rsidR="00A30376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d. małżonek, dzieci, rodzice i rodzeństwo osób, o których mowa w pkt </w:t>
      </w:r>
      <w:r>
        <w:rPr>
          <w:rFonts w:ascii="Calibri" w:eastAsia="Calibri" w:hAnsi="Calibri" w:cs="Times New Roman"/>
          <w:sz w:val="24"/>
          <w:szCs w:val="24"/>
        </w:rPr>
        <w:tab/>
        <w:t xml:space="preserve">     a, b, c.</w:t>
      </w:r>
    </w:p>
    <w:p w:rsidR="00A30376" w:rsidRDefault="00A30376" w:rsidP="00A30376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8.    Wadium wpłacone przez uczestnika przetargu podlega:</w:t>
      </w:r>
    </w:p>
    <w:p w:rsidR="00A30376" w:rsidRDefault="00A30376" w:rsidP="00A30376">
      <w:pPr>
        <w:pStyle w:val="Akapitzlist"/>
        <w:numPr>
          <w:ilvl w:val="0"/>
          <w:numId w:val="4"/>
        </w:numPr>
        <w:spacing w:after="0"/>
        <w:ind w:left="993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przepadkowi, gdy nabywca nie przystąpi do zawarcia umowy notarialnej w ustalonym po licytacji miejscu i terminie,</w:t>
      </w:r>
    </w:p>
    <w:p w:rsidR="00A30376" w:rsidRDefault="00A30376" w:rsidP="00A30376">
      <w:pPr>
        <w:pStyle w:val="Akapitzlist"/>
        <w:numPr>
          <w:ilvl w:val="0"/>
          <w:numId w:val="4"/>
        </w:numPr>
        <w:spacing w:after="0"/>
        <w:ind w:left="993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zwrotowi, dla uczestników przetargu, którzy przetargu nie wygrają, zwraca się nie później niż przed upływem 3 dni od daty zamknięcia przetargu,</w:t>
      </w:r>
    </w:p>
    <w:p w:rsidR="00A30376" w:rsidRDefault="00A30376" w:rsidP="00A30376">
      <w:pPr>
        <w:pStyle w:val="Akapitzlist"/>
        <w:numPr>
          <w:ilvl w:val="0"/>
          <w:numId w:val="4"/>
        </w:numPr>
        <w:spacing w:after="0"/>
        <w:ind w:left="993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zaliczeniu na poczet ceny nabycia nieruchomości w przypadku wygrania przetargu.</w:t>
      </w:r>
    </w:p>
    <w:p w:rsidR="00A30376" w:rsidRDefault="00A30376" w:rsidP="00A3037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Przystępujący do przetargu cudzoziemiec w rozumieniu przepisów z dnia 24 marca 1920 r. o nabywaniu nieruchomości przez cudzoziemców (tekst jednolity: Dz. U. z 2017 r., poz. 2278) zobowiązany jest przedłożyć komisji przetargowej, wydane na zasadach i w sytuacjach przewidzianych ustawą, zezwolenie (lub promesę) właściwego ministra na nabycie nieruchomości </w:t>
      </w:r>
      <w:r>
        <w:rPr>
          <w:rFonts w:ascii="Calibri" w:eastAsia="Calibri" w:hAnsi="Calibri" w:cs="Times New Roman"/>
          <w:sz w:val="24"/>
          <w:szCs w:val="24"/>
        </w:rPr>
        <w:lastRenderedPageBreak/>
        <w:t xml:space="preserve">będącej przedmiotem przetargu, chyba, że zajdą, przewidziane powołaną ustawą, przesłanki wyłączające wymóg uzyskania takiego zezwolenia. </w:t>
      </w:r>
    </w:p>
    <w:p w:rsidR="00A30376" w:rsidRDefault="00A30376" w:rsidP="00A3037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 razie ustalenia, że kilku oferentów  zaoferowało tę samą cenę, przetarg kontynuowany będzie w formie licytacji. Komisja Przetargowa poinformuje oferentów o terminie i miejscu kontynuacji przetargu w formie licytacji. Wywołując licytację Przewodniczący Komisji Przetargowej poda do wiadomości przedmiot przetargu, jego cenę wywoławczą oraz wysokość postąpienia, która wyniesie  </w:t>
      </w:r>
      <w:r w:rsidR="007D0834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00,00</w:t>
      </w:r>
      <w:r>
        <w:rPr>
          <w:rFonts w:ascii="Calibri" w:eastAsia="Calibri" w:hAnsi="Calibri" w:cs="Times New Roman"/>
          <w:sz w:val="24"/>
          <w:szCs w:val="24"/>
        </w:rPr>
        <w:t xml:space="preserve">  zł (słownie: </w:t>
      </w:r>
      <w:r w:rsidR="00F6675E">
        <w:rPr>
          <w:rFonts w:ascii="Calibri" w:eastAsia="Calibri" w:hAnsi="Calibri" w:cs="Times New Roman"/>
          <w:sz w:val="24"/>
          <w:szCs w:val="24"/>
        </w:rPr>
        <w:t xml:space="preserve">pięćset </w:t>
      </w:r>
      <w:r>
        <w:rPr>
          <w:rFonts w:ascii="Calibri" w:eastAsia="Calibri" w:hAnsi="Calibri" w:cs="Times New Roman"/>
          <w:sz w:val="24"/>
          <w:szCs w:val="24"/>
        </w:rPr>
        <w:t>00/100 złotych). Za najkorzystniejszą ofertę uznana zostanie oferta zawierająca najwyższą cenę nabycia nieruchomości. Po ustaniu postąpień prowadzący licytację, uprzedzając obecnych, po trzecim ogłoszeniu, zamknie przetarg i udzieli przybicia oferentowi, który zaoferował najwyższą cenę.</w:t>
      </w:r>
    </w:p>
    <w:p w:rsidR="00A30376" w:rsidRDefault="00A30376" w:rsidP="00A3037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Komisja Przetargowa do </w:t>
      </w:r>
      <w:r w:rsidR="00F6675E" w:rsidRPr="00F6675E">
        <w:rPr>
          <w:rFonts w:ascii="Calibri" w:eastAsia="Calibri" w:hAnsi="Calibri" w:cs="Times New Roman"/>
          <w:b/>
          <w:sz w:val="24"/>
          <w:szCs w:val="24"/>
        </w:rPr>
        <w:t>45</w:t>
      </w:r>
      <w:r w:rsidRPr="00F6675E">
        <w:rPr>
          <w:rFonts w:ascii="Calibri" w:eastAsia="Calibri" w:hAnsi="Calibri" w:cs="Times New Roman"/>
          <w:b/>
          <w:sz w:val="24"/>
          <w:szCs w:val="24"/>
        </w:rPr>
        <w:t xml:space="preserve"> dni</w:t>
      </w:r>
      <w:r>
        <w:rPr>
          <w:rFonts w:ascii="Calibri" w:eastAsia="Calibri" w:hAnsi="Calibri" w:cs="Times New Roman"/>
          <w:sz w:val="24"/>
          <w:szCs w:val="24"/>
        </w:rPr>
        <w:t xml:space="preserve"> po zakończeniu przetargu ustali termin zawarcia Umowy w formie aktu notarialnego i wezwie osobę, która wygrała przetarg do stawienia się w celu zawarcia Umowy. Osoba ta będzie zobowiązana zapłacić cenę nabycia nieruchomości najpóźniej na trzy dni przed terminem zawarcia Umowy w formie aktu notarialnego i przedłożyć sprzedającemu dowód wpłaty. Nabywca, który w tym terminie nie uiści ceny nabycia, traci prawa wynikające z przybicia.</w:t>
      </w:r>
    </w:p>
    <w:p w:rsidR="00A30376" w:rsidRDefault="00A30376" w:rsidP="00A3037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Wszelkie koszty notarialne, opłaty skarbowe i sądowe związane z nabyciem nieruchomości obciążają Nabywcę nieruchomości.</w:t>
      </w:r>
    </w:p>
    <w:p w:rsidR="00A30376" w:rsidRDefault="00A30376" w:rsidP="00A3037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Nabywca nieruchomości dodatkowo zobowiązany będzie do uiszczenia odpowiadającej części uiszczonej przez zbywcę opłaty za użytkowanie wieczyste, wyliczonej proporcjonalnie i obejmującej okres od dnia, w którym dochodzi do zbycia tego prawa do końca roku, w którym transakcja nastąpiła. </w:t>
      </w:r>
    </w:p>
    <w:p w:rsidR="00A30376" w:rsidRDefault="00A30376" w:rsidP="00A3037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Osobą wyznaczoną do kontaktu w imieniu ENEA Operator Sp. z o.o. i jednocześnie</w:t>
      </w:r>
      <w:r w:rsidR="00D259E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odpowiedzialną za udostępnienie nieruchomości zainteresowanym udziałem w przetargu jest:</w:t>
      </w:r>
    </w:p>
    <w:p w:rsidR="00C6592E" w:rsidRDefault="00D259E0" w:rsidP="00E61CD1">
      <w:pPr>
        <w:spacing w:after="0"/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1" w:name="_Hlk126830998"/>
      <w:r w:rsidR="00C6592E" w:rsidRPr="00D02FC6">
        <w:rPr>
          <w:rFonts w:ascii="Calibri" w:eastAsia="Calibri" w:hAnsi="Calibri" w:cs="Times New Roman"/>
          <w:sz w:val="24"/>
          <w:szCs w:val="24"/>
        </w:rPr>
        <w:t>Joanna Wucens</w:t>
      </w: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="00C6592E" w:rsidRPr="00D02FC6">
        <w:rPr>
          <w:rFonts w:ascii="Calibri" w:eastAsia="Calibri" w:hAnsi="Calibri" w:cs="Times New Roman"/>
          <w:sz w:val="24"/>
          <w:szCs w:val="24"/>
        </w:rPr>
        <w:t xml:space="preserve"> </w:t>
      </w:r>
      <w:bookmarkEnd w:id="1"/>
      <w:r>
        <w:rPr>
          <w:rFonts w:ascii="Calibri" w:eastAsia="Calibri" w:hAnsi="Calibri" w:cs="Times New Roman"/>
          <w:sz w:val="24"/>
          <w:szCs w:val="24"/>
        </w:rPr>
        <w:t>t</w:t>
      </w:r>
      <w:r w:rsidR="00C6592E" w:rsidRPr="00D02FC6">
        <w:rPr>
          <w:rFonts w:ascii="Calibri" w:eastAsia="Calibri" w:hAnsi="Calibri" w:cs="Times New Roman"/>
          <w:sz w:val="24"/>
          <w:szCs w:val="24"/>
        </w:rPr>
        <w:t xml:space="preserve">el. </w:t>
      </w:r>
      <w:bookmarkStart w:id="2" w:name="_Hlk126830554"/>
      <w:r w:rsidR="00C6592E" w:rsidRPr="00D02FC6">
        <w:rPr>
          <w:rFonts w:ascii="Calibri" w:eastAsia="Calibri" w:hAnsi="Calibri" w:cs="Times New Roman"/>
          <w:sz w:val="24"/>
          <w:szCs w:val="24"/>
        </w:rPr>
        <w:t>52 313</w:t>
      </w:r>
      <w:r w:rsidR="0099011F">
        <w:rPr>
          <w:rFonts w:ascii="Calibri" w:eastAsia="Calibri" w:hAnsi="Calibri" w:cs="Times New Roman"/>
          <w:sz w:val="24"/>
          <w:szCs w:val="24"/>
        </w:rPr>
        <w:t> </w:t>
      </w:r>
      <w:r w:rsidR="00C6592E" w:rsidRPr="00D02FC6">
        <w:rPr>
          <w:rFonts w:ascii="Calibri" w:eastAsia="Calibri" w:hAnsi="Calibri" w:cs="Times New Roman"/>
          <w:sz w:val="24"/>
          <w:szCs w:val="24"/>
        </w:rPr>
        <w:t>10</w:t>
      </w:r>
      <w:r w:rsidR="0029090E">
        <w:rPr>
          <w:rFonts w:ascii="Calibri" w:eastAsia="Calibri" w:hAnsi="Calibri" w:cs="Times New Roman"/>
          <w:sz w:val="24"/>
          <w:szCs w:val="24"/>
        </w:rPr>
        <w:t xml:space="preserve"> </w:t>
      </w:r>
      <w:r w:rsidR="00C6592E" w:rsidRPr="00D02FC6">
        <w:rPr>
          <w:rFonts w:ascii="Calibri" w:eastAsia="Calibri" w:hAnsi="Calibri" w:cs="Times New Roman"/>
          <w:sz w:val="24"/>
          <w:szCs w:val="24"/>
        </w:rPr>
        <w:t>7</w:t>
      </w:r>
      <w:r w:rsidR="0029090E">
        <w:rPr>
          <w:rFonts w:ascii="Calibri" w:eastAsia="Calibri" w:hAnsi="Calibri" w:cs="Times New Roman"/>
          <w:sz w:val="24"/>
          <w:szCs w:val="24"/>
        </w:rPr>
        <w:t>7</w:t>
      </w:r>
      <w:r w:rsidR="0099011F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3" w:name="_Hlk126830577"/>
      <w:bookmarkEnd w:id="2"/>
      <w:r w:rsidR="0099011F">
        <w:rPr>
          <w:rFonts w:ascii="Calibri" w:eastAsia="Calibri" w:hAnsi="Calibri" w:cs="Times New Roman"/>
          <w:sz w:val="24"/>
          <w:szCs w:val="24"/>
        </w:rPr>
        <w:fldChar w:fldCharType="begin"/>
      </w:r>
      <w:r w:rsidR="0099011F">
        <w:rPr>
          <w:rFonts w:ascii="Calibri" w:eastAsia="Calibri" w:hAnsi="Calibri" w:cs="Times New Roman"/>
          <w:sz w:val="24"/>
          <w:szCs w:val="24"/>
        </w:rPr>
        <w:instrText xml:space="preserve"> HYPERLINK "mailto:</w:instrText>
      </w:r>
      <w:r w:rsidR="0099011F" w:rsidRPr="0099011F">
        <w:rPr>
          <w:rFonts w:ascii="Calibri" w:eastAsia="Calibri" w:hAnsi="Calibri" w:cs="Times New Roman"/>
          <w:sz w:val="24"/>
          <w:szCs w:val="24"/>
        </w:rPr>
        <w:instrText>joanna.wucens@operator.enea.pl</w:instrText>
      </w:r>
      <w:r w:rsidR="0099011F">
        <w:rPr>
          <w:rFonts w:ascii="Calibri" w:eastAsia="Calibri" w:hAnsi="Calibri" w:cs="Times New Roman"/>
          <w:sz w:val="24"/>
          <w:szCs w:val="24"/>
        </w:rPr>
        <w:instrText xml:space="preserve">" </w:instrText>
      </w:r>
      <w:r w:rsidR="0099011F">
        <w:rPr>
          <w:rFonts w:ascii="Calibri" w:eastAsia="Calibri" w:hAnsi="Calibri" w:cs="Times New Roman"/>
          <w:sz w:val="24"/>
          <w:szCs w:val="24"/>
        </w:rPr>
        <w:fldChar w:fldCharType="separate"/>
      </w:r>
      <w:r w:rsidR="0099011F" w:rsidRPr="002A2D12">
        <w:rPr>
          <w:rStyle w:val="Hipercze"/>
          <w:rFonts w:ascii="Calibri" w:eastAsia="Calibri" w:hAnsi="Calibri" w:cs="Times New Roman"/>
          <w:sz w:val="24"/>
          <w:szCs w:val="24"/>
        </w:rPr>
        <w:t>joanna.wucens@operator.enea.pl</w:t>
      </w:r>
      <w:r w:rsidR="0099011F">
        <w:rPr>
          <w:rFonts w:ascii="Calibri" w:eastAsia="Calibri" w:hAnsi="Calibri" w:cs="Times New Roman"/>
          <w:sz w:val="24"/>
          <w:szCs w:val="24"/>
        </w:rPr>
        <w:fldChar w:fldCharType="end"/>
      </w:r>
      <w:bookmarkEnd w:id="3"/>
    </w:p>
    <w:p w:rsidR="00C6592E" w:rsidRPr="00C6592E" w:rsidRDefault="00C6592E" w:rsidP="00E61CD1">
      <w:pPr>
        <w:spacing w:after="0"/>
        <w:rPr>
          <w:rStyle w:val="Hipercze"/>
          <w:rFonts w:ascii="Calibri" w:eastAsia="Calibri" w:hAnsi="Calibri" w:cs="Times New Roman"/>
          <w:color w:val="FF0000"/>
          <w:sz w:val="24"/>
          <w:szCs w:val="24"/>
          <w:u w:val="none"/>
        </w:rPr>
      </w:pPr>
      <w:bookmarkStart w:id="4" w:name="_Hlk126831039"/>
      <w:r w:rsidRPr="00D02FC6">
        <w:rPr>
          <w:rStyle w:val="Hipercze"/>
          <w:rFonts w:ascii="Calibri" w:eastAsia="Calibri" w:hAnsi="Calibri" w:cs="Times New Roman"/>
          <w:color w:val="auto"/>
          <w:sz w:val="24"/>
          <w:szCs w:val="24"/>
          <w:u w:val="none"/>
        </w:rPr>
        <w:t xml:space="preserve">Marlena Brudnicka </w:t>
      </w:r>
      <w:bookmarkEnd w:id="4"/>
      <w:r w:rsidR="00D259E0">
        <w:rPr>
          <w:rStyle w:val="Hipercze"/>
          <w:rFonts w:ascii="Calibri" w:eastAsia="Calibri" w:hAnsi="Calibri" w:cs="Times New Roman"/>
          <w:color w:val="auto"/>
          <w:sz w:val="24"/>
          <w:szCs w:val="24"/>
          <w:u w:val="none"/>
        </w:rPr>
        <w:t>t</w:t>
      </w:r>
      <w:r w:rsidRPr="00D02FC6">
        <w:rPr>
          <w:rStyle w:val="Hipercze"/>
          <w:rFonts w:ascii="Calibri" w:eastAsia="Calibri" w:hAnsi="Calibri" w:cs="Times New Roman"/>
          <w:color w:val="auto"/>
          <w:sz w:val="24"/>
          <w:szCs w:val="24"/>
          <w:u w:val="none"/>
        </w:rPr>
        <w:t xml:space="preserve">el. </w:t>
      </w:r>
      <w:bookmarkStart w:id="5" w:name="_Hlk126830982"/>
      <w:r w:rsidRPr="00D02FC6">
        <w:rPr>
          <w:rStyle w:val="Hipercze"/>
          <w:rFonts w:ascii="Calibri" w:eastAsia="Calibri" w:hAnsi="Calibri" w:cs="Times New Roman"/>
          <w:color w:val="auto"/>
          <w:sz w:val="24"/>
          <w:szCs w:val="24"/>
          <w:u w:val="none"/>
        </w:rPr>
        <w:t>52 313 10</w:t>
      </w:r>
      <w:r w:rsidR="007D5545">
        <w:rPr>
          <w:rStyle w:val="Hipercze"/>
          <w:rFonts w:ascii="Calibri" w:eastAsia="Calibri" w:hAnsi="Calibri" w:cs="Times New Roman"/>
          <w:color w:val="auto"/>
          <w:sz w:val="24"/>
          <w:szCs w:val="24"/>
          <w:u w:val="none"/>
        </w:rPr>
        <w:t xml:space="preserve"> </w:t>
      </w:r>
      <w:r w:rsidRPr="00D02FC6">
        <w:rPr>
          <w:rStyle w:val="Hipercze"/>
          <w:rFonts w:ascii="Calibri" w:eastAsia="Calibri" w:hAnsi="Calibri" w:cs="Times New Roman"/>
          <w:color w:val="auto"/>
          <w:sz w:val="24"/>
          <w:szCs w:val="24"/>
          <w:u w:val="none"/>
        </w:rPr>
        <w:t xml:space="preserve">73 </w:t>
      </w:r>
      <w:bookmarkEnd w:id="5"/>
      <w:r w:rsidR="00FB6FF7">
        <w:fldChar w:fldCharType="begin"/>
      </w:r>
      <w:r w:rsidR="00FB6FF7">
        <w:instrText xml:space="preserve"> HYPERLINK "mailto:marlena.brudnicka@operator.enea.pl" </w:instrText>
      </w:r>
      <w:r w:rsidR="00FB6FF7">
        <w:fldChar w:fldCharType="separate"/>
      </w:r>
      <w:r w:rsidRPr="0058432A">
        <w:rPr>
          <w:rStyle w:val="Hipercze"/>
          <w:rFonts w:ascii="Calibri" w:eastAsia="Calibri" w:hAnsi="Calibri" w:cs="Times New Roman"/>
          <w:sz w:val="24"/>
          <w:szCs w:val="24"/>
        </w:rPr>
        <w:t>marlena.brudnicka@operator.enea.pl</w:t>
      </w:r>
      <w:r w:rsidR="00FB6FF7">
        <w:rPr>
          <w:rStyle w:val="Hipercze"/>
          <w:rFonts w:ascii="Calibri" w:eastAsia="Calibri" w:hAnsi="Calibri" w:cs="Times New Roman"/>
          <w:sz w:val="24"/>
          <w:szCs w:val="24"/>
        </w:rPr>
        <w:fldChar w:fldCharType="end"/>
      </w:r>
      <w:r>
        <w:rPr>
          <w:rStyle w:val="Hipercze"/>
          <w:rFonts w:ascii="Calibri" w:eastAsia="Calibri" w:hAnsi="Calibri" w:cs="Times New Roman"/>
          <w:color w:val="FF0000"/>
          <w:sz w:val="24"/>
          <w:szCs w:val="24"/>
          <w:u w:val="none"/>
        </w:rPr>
        <w:t xml:space="preserve"> </w:t>
      </w:r>
    </w:p>
    <w:p w:rsidR="00A30376" w:rsidRDefault="00A30376" w:rsidP="00A3037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Organizator przetargu zastrzega sobie prawo odwołania, a także zamknięcia przetargu bez dokonania  wyboru i podania przyczyny – </w:t>
      </w:r>
      <w:r>
        <w:rPr>
          <w:rFonts w:ascii="Arial" w:hAnsi="Arial" w:cs="Arial"/>
          <w:sz w:val="20"/>
          <w:szCs w:val="20"/>
        </w:rPr>
        <w:t>w</w:t>
      </w:r>
      <w:r w:rsidR="00BF29E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każdym czasie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0E5CDA" w:rsidRPr="00B52CF8" w:rsidRDefault="000E5CDA" w:rsidP="00B52CF8">
      <w:pPr>
        <w:rPr>
          <w:rFonts w:ascii="Calibri" w:eastAsia="Calibri" w:hAnsi="Calibri" w:cs="Times New Roman"/>
          <w:sz w:val="24"/>
          <w:szCs w:val="24"/>
        </w:rPr>
        <w:sectPr w:rsidR="000E5CDA" w:rsidRPr="00B52CF8" w:rsidSect="001B64BE">
          <w:headerReference w:type="default" r:id="rId8"/>
          <w:footerReference w:type="default" r:id="rId9"/>
          <w:pgSz w:w="11906" w:h="16838"/>
          <w:pgMar w:top="1985" w:right="1134" w:bottom="2268" w:left="3119" w:header="0" w:footer="0" w:gutter="0"/>
          <w:cols w:space="708"/>
          <w:docGrid w:linePitch="360"/>
        </w:sectPr>
      </w:pPr>
    </w:p>
    <w:p w:rsidR="006F7DDF" w:rsidRDefault="006F7DDF"/>
    <w:sectPr w:rsidR="006F7DDF" w:rsidSect="001B64BE">
      <w:headerReference w:type="default" r:id="rId10"/>
      <w:pgSz w:w="11906" w:h="16838"/>
      <w:pgMar w:top="1985" w:right="1134" w:bottom="2268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0D" w:rsidRDefault="0026440D">
      <w:pPr>
        <w:spacing w:after="0" w:line="240" w:lineRule="auto"/>
      </w:pPr>
      <w:r>
        <w:separator/>
      </w:r>
    </w:p>
  </w:endnote>
  <w:endnote w:type="continuationSeparator" w:id="0">
    <w:p w:rsidR="0026440D" w:rsidRDefault="0026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YSpec="bottom"/>
      <w:tblOverlap w:val="never"/>
      <w:tblW w:w="8165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26"/>
      <w:gridCol w:w="2095"/>
      <w:gridCol w:w="1701"/>
      <w:gridCol w:w="1843"/>
    </w:tblGrid>
    <w:tr w:rsidR="005923A4" w:rsidRPr="00B6061C" w:rsidTr="00D20D5C">
      <w:trPr>
        <w:cantSplit/>
        <w:trHeight w:hRule="exact" w:val="704"/>
      </w:trPr>
      <w:tc>
        <w:tcPr>
          <w:tcW w:w="2526" w:type="dxa"/>
          <w:shd w:val="clear" w:color="auto" w:fill="auto"/>
          <w:vAlign w:val="bottom"/>
        </w:tcPr>
        <w:p w:rsidR="005923A4" w:rsidRPr="00BD6E10" w:rsidRDefault="00122855" w:rsidP="00524A23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BD6E10">
            <w:rPr>
              <w:rFonts w:ascii="Arial" w:hAnsi="Arial" w:cs="Arial"/>
              <w:b/>
              <w:color w:val="003087"/>
              <w:sz w:val="14"/>
              <w:szCs w:val="14"/>
            </w:rPr>
            <w:t>Centrala</w:t>
          </w:r>
        </w:p>
        <w:p w:rsidR="00D20D5C" w:rsidRPr="00784652" w:rsidRDefault="00122855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 Sp. z o.o.</w:t>
          </w:r>
        </w:p>
        <w:p w:rsidR="005923A4" w:rsidRPr="00BD6E10" w:rsidRDefault="00122855" w:rsidP="00D20D5C">
          <w:pPr>
            <w:pStyle w:val="Nagwek"/>
            <w:spacing w:line="168" w:lineRule="exact"/>
            <w:rPr>
              <w:rFonts w:ascii="Arial" w:hAnsi="Arial" w:cs="Arial"/>
              <w:b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60-479 Poznań, ul. Strzeszyńska 58</w:t>
          </w:r>
        </w:p>
      </w:tc>
      <w:tc>
        <w:tcPr>
          <w:tcW w:w="2095" w:type="dxa"/>
          <w:shd w:val="clear" w:color="auto" w:fill="auto"/>
          <w:vAlign w:val="bottom"/>
        </w:tcPr>
        <w:p w:rsidR="00D20D5C" w:rsidRPr="00784652" w:rsidRDefault="00122855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+48 / 61 850 41 10</w:t>
          </w:r>
        </w:p>
        <w:p w:rsidR="005923A4" w:rsidRPr="00BD6E10" w:rsidRDefault="00122855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faks +48 / 61 850 44 47</w:t>
          </w:r>
        </w:p>
      </w:tc>
      <w:tc>
        <w:tcPr>
          <w:tcW w:w="1701" w:type="dxa"/>
          <w:shd w:val="clear" w:color="auto" w:fill="auto"/>
          <w:vAlign w:val="bottom"/>
        </w:tcPr>
        <w:p w:rsidR="00D20D5C" w:rsidRPr="00784652" w:rsidRDefault="00122855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>
            <w:rPr>
              <w:rFonts w:ascii="Arial" w:hAnsi="Arial" w:cs="Arial"/>
              <w:color w:val="75787B"/>
              <w:sz w:val="14"/>
              <w:szCs w:val="14"/>
            </w:rPr>
            <w:t>782 237 71 60</w:t>
          </w:r>
        </w:p>
        <w:p w:rsidR="005923A4" w:rsidRPr="00BD6E10" w:rsidRDefault="00122855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>
            <w:rPr>
              <w:rFonts w:ascii="Arial" w:hAnsi="Arial" w:cs="Arial"/>
              <w:color w:val="75787B"/>
              <w:sz w:val="14"/>
              <w:szCs w:val="14"/>
            </w:rPr>
            <w:t>300455398</w:t>
          </w:r>
        </w:p>
      </w:tc>
      <w:tc>
        <w:tcPr>
          <w:tcW w:w="1843" w:type="dxa"/>
          <w:shd w:val="clear" w:color="auto" w:fill="auto"/>
          <w:vAlign w:val="bottom"/>
        </w:tcPr>
        <w:p w:rsidR="00D20D5C" w:rsidRPr="00784652" w:rsidRDefault="00122855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kontakt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@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  <w:p w:rsidR="005923A4" w:rsidRPr="00BD6E10" w:rsidRDefault="00122855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</w:tc>
    </w:tr>
    <w:tr w:rsidR="005923A4" w:rsidRPr="00B6061C" w:rsidTr="00D20D5C">
      <w:trPr>
        <w:cantSplit/>
        <w:trHeight w:hRule="exact" w:val="567"/>
      </w:trPr>
      <w:tc>
        <w:tcPr>
          <w:tcW w:w="8165" w:type="dxa"/>
          <w:gridSpan w:val="4"/>
          <w:shd w:val="clear" w:color="auto" w:fill="auto"/>
          <w:vAlign w:val="bottom"/>
        </w:tcPr>
        <w:p w:rsidR="005923A4" w:rsidRPr="00A37AED" w:rsidRDefault="00122855" w:rsidP="005923A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3"/>
              <w:szCs w:val="13"/>
            </w:rPr>
            <w:t>Sąd Rejonowy Poznań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- Nowe Miasto i Wilda w Poznaniu VIII Wydział Gospodarczy</w:t>
          </w:r>
        </w:p>
        <w:p w:rsidR="005923A4" w:rsidRPr="00BD6E10" w:rsidRDefault="00122855" w:rsidP="0052460F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Krajowego Rejestru Sadowego nr KRS: </w:t>
          </w:r>
          <w:r>
            <w:rPr>
              <w:rFonts w:ascii="Arial" w:hAnsi="Arial" w:cs="Arial"/>
              <w:color w:val="75787B"/>
              <w:sz w:val="13"/>
              <w:szCs w:val="13"/>
            </w:rPr>
            <w:t xml:space="preserve">0000269806 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4 6</w:t>
          </w:r>
          <w:r w:rsidR="0052460F">
            <w:rPr>
              <w:rFonts w:ascii="Arial" w:hAnsi="Arial" w:cs="Arial"/>
              <w:color w:val="75787B"/>
              <w:sz w:val="13"/>
              <w:szCs w:val="13"/>
            </w:rPr>
            <w:t>96</w:t>
          </w:r>
          <w:r>
            <w:rPr>
              <w:rFonts w:ascii="Arial" w:hAnsi="Arial" w:cs="Arial"/>
              <w:color w:val="75787B"/>
              <w:sz w:val="13"/>
              <w:szCs w:val="13"/>
            </w:rPr>
            <w:t> </w:t>
          </w:r>
          <w:r w:rsidR="0052460F">
            <w:rPr>
              <w:rFonts w:ascii="Arial" w:hAnsi="Arial" w:cs="Arial"/>
              <w:color w:val="75787B"/>
              <w:sz w:val="13"/>
              <w:szCs w:val="13"/>
            </w:rPr>
            <w:t>937 5</w:t>
          </w:r>
          <w:r>
            <w:rPr>
              <w:rFonts w:ascii="Arial" w:hAnsi="Arial" w:cs="Arial"/>
              <w:color w:val="75787B"/>
              <w:sz w:val="13"/>
              <w:szCs w:val="13"/>
            </w:rPr>
            <w:t>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</w:tc>
    </w:tr>
    <w:tr w:rsidR="005923A4" w:rsidRPr="00B6061C" w:rsidTr="00D20D5C">
      <w:trPr>
        <w:cantSplit/>
        <w:trHeight w:hRule="exact" w:val="851"/>
      </w:trPr>
      <w:tc>
        <w:tcPr>
          <w:tcW w:w="8165" w:type="dxa"/>
          <w:gridSpan w:val="4"/>
          <w:shd w:val="clear" w:color="auto" w:fill="auto"/>
          <w:vAlign w:val="bottom"/>
        </w:tcPr>
        <w:p w:rsidR="005923A4" w:rsidRPr="00BD6E10" w:rsidRDefault="00135DC3" w:rsidP="00524A23">
          <w:pPr>
            <w:pStyle w:val="Nagwek"/>
            <w:tabs>
              <w:tab w:val="clear" w:pos="4536"/>
            </w:tabs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:rsidR="001B64BE" w:rsidRPr="00A37AED" w:rsidRDefault="00135DC3" w:rsidP="001B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0D" w:rsidRDefault="0026440D">
      <w:pPr>
        <w:spacing w:after="0" w:line="240" w:lineRule="auto"/>
      </w:pPr>
      <w:r>
        <w:separator/>
      </w:r>
    </w:p>
  </w:footnote>
  <w:footnote w:type="continuationSeparator" w:id="0">
    <w:p w:rsidR="0026440D" w:rsidRDefault="0026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8C2" w:rsidRDefault="00135DC3"/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710"/>
      <w:gridCol w:w="2710"/>
    </w:tblGrid>
    <w:tr w:rsidR="00A94534" w:rsidRPr="00A94534" w:rsidTr="00F169A0">
      <w:trPr>
        <w:cantSplit/>
        <w:trHeight w:hRule="exact" w:val="1430"/>
      </w:trPr>
      <w:tc>
        <w:tcPr>
          <w:tcW w:w="2710" w:type="dxa"/>
          <w:shd w:val="clear" w:color="auto" w:fill="auto"/>
          <w:vAlign w:val="bottom"/>
        </w:tcPr>
        <w:p w:rsidR="00A94534" w:rsidRDefault="00122855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noProof/>
              <w:color w:val="75787B"/>
              <w:sz w:val="14"/>
              <w:szCs w:val="14"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69CE955B" wp14:editId="3544A3E5">
                <wp:simplePos x="0" y="0"/>
                <wp:positionH relativeFrom="column">
                  <wp:posOffset>-1974850</wp:posOffset>
                </wp:positionH>
                <wp:positionV relativeFrom="paragraph">
                  <wp:posOffset>-83820</wp:posOffset>
                </wp:positionV>
                <wp:extent cx="1952625" cy="1069340"/>
                <wp:effectExtent l="0" t="0" r="9525" b="0"/>
                <wp:wrapNone/>
                <wp:docPr id="4" name="Obraz 4" descr="enea_operator_pap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ea_operator_pa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4534" w:rsidRDefault="00135DC3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:rsidR="00A94534" w:rsidRDefault="00135DC3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:rsidR="00A94534" w:rsidRPr="00BD6E10" w:rsidRDefault="00E147F1" w:rsidP="00BB28B5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>
            <w:rPr>
              <w:rFonts w:ascii="Arial" w:hAnsi="Arial" w:cs="Arial"/>
              <w:b/>
              <w:color w:val="003087"/>
              <w:sz w:val="14"/>
              <w:szCs w:val="14"/>
            </w:rPr>
            <w:t>Rejon</w:t>
          </w:r>
          <w:r w:rsidR="00122855">
            <w:rPr>
              <w:rFonts w:ascii="Arial" w:hAnsi="Arial" w:cs="Arial"/>
              <w:b/>
              <w:color w:val="003087"/>
              <w:sz w:val="14"/>
              <w:szCs w:val="14"/>
            </w:rPr>
            <w:t xml:space="preserve"> Dystrybucji </w:t>
          </w:r>
          <w:r>
            <w:rPr>
              <w:rFonts w:ascii="Arial" w:hAnsi="Arial" w:cs="Arial"/>
              <w:b/>
              <w:color w:val="003087"/>
              <w:sz w:val="14"/>
              <w:szCs w:val="14"/>
            </w:rPr>
            <w:t>Bydgoszcz</w:t>
          </w:r>
        </w:p>
        <w:p w:rsidR="00A94534" w:rsidRDefault="00122855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bookmarkStart w:id="6" w:name="_Hlk121826619"/>
          <w:r>
            <w:rPr>
              <w:rFonts w:ascii="Arial" w:hAnsi="Arial" w:cs="Arial"/>
              <w:color w:val="75787B"/>
              <w:sz w:val="14"/>
              <w:szCs w:val="14"/>
            </w:rPr>
            <w:t>ENEA Operator Sp. z o.o.</w:t>
          </w:r>
        </w:p>
        <w:p w:rsidR="00A94534" w:rsidRDefault="00122855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bookmarkStart w:id="7" w:name="_Hlk121826590"/>
          <w:r>
            <w:rPr>
              <w:rFonts w:ascii="Arial" w:hAnsi="Arial" w:cs="Arial"/>
              <w:color w:val="75787B"/>
              <w:sz w:val="14"/>
              <w:szCs w:val="14"/>
            </w:rPr>
            <w:t xml:space="preserve">Oddział Dystrybucji </w:t>
          </w:r>
          <w:r w:rsidR="00E147F1">
            <w:rPr>
              <w:rFonts w:ascii="Arial" w:hAnsi="Arial" w:cs="Arial"/>
              <w:color w:val="75787B"/>
              <w:sz w:val="14"/>
              <w:szCs w:val="14"/>
            </w:rPr>
            <w:t>Bydgoszcz</w:t>
          </w:r>
        </w:p>
        <w:p w:rsidR="00E147F1" w:rsidRPr="00BD6E10" w:rsidRDefault="00E147F1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Rejon </w:t>
          </w:r>
          <w:r w:rsidRPr="00E147F1">
            <w:rPr>
              <w:rFonts w:ascii="Arial" w:hAnsi="Arial" w:cs="Arial"/>
              <w:color w:val="75787B"/>
              <w:sz w:val="14"/>
              <w:szCs w:val="14"/>
            </w:rPr>
            <w:t>Dystrybucji Bydgoszcz</w:t>
          </w:r>
        </w:p>
        <w:p w:rsidR="00A94534" w:rsidRDefault="00E147F1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85-513 Bydgoszcz, </w:t>
          </w:r>
          <w:r w:rsidR="00122855" w:rsidRPr="000D6A98">
            <w:rPr>
              <w:rFonts w:ascii="Arial" w:hAnsi="Arial" w:cs="Arial"/>
              <w:color w:val="75787B"/>
              <w:sz w:val="14"/>
              <w:szCs w:val="14"/>
            </w:rPr>
            <w:t xml:space="preserve">ul. </w:t>
          </w:r>
          <w:r>
            <w:rPr>
              <w:rFonts w:ascii="Arial" w:hAnsi="Arial" w:cs="Arial"/>
              <w:color w:val="75787B"/>
              <w:sz w:val="14"/>
              <w:szCs w:val="14"/>
            </w:rPr>
            <w:t>Kąpielowa 6</w:t>
          </w:r>
        </w:p>
        <w:bookmarkEnd w:id="6"/>
        <w:bookmarkEnd w:id="7"/>
        <w:p w:rsidR="00A94534" w:rsidRPr="00784652" w:rsidRDefault="00135DC3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  <w:tc>
        <w:tcPr>
          <w:tcW w:w="2710" w:type="dxa"/>
        </w:tcPr>
        <w:p w:rsidR="00A94534" w:rsidRPr="00624D5D" w:rsidRDefault="00135DC3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:rsidR="00A94534" w:rsidRPr="00624D5D" w:rsidRDefault="00135DC3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:rsidR="00A94534" w:rsidRPr="00624D5D" w:rsidRDefault="00135DC3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:rsidR="00A94534" w:rsidRPr="00A94534" w:rsidRDefault="00122855" w:rsidP="00A9453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tel. +48 / </w:t>
          </w:r>
          <w:r w:rsidR="00E147F1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52 327 21 </w:t>
          </w:r>
          <w:r w:rsidR="00E07897">
            <w:rPr>
              <w:rFonts w:ascii="Arial" w:hAnsi="Arial" w:cs="Arial"/>
              <w:color w:val="75787B"/>
              <w:sz w:val="14"/>
              <w:szCs w:val="14"/>
              <w:lang w:val="en-US"/>
            </w:rPr>
            <w:t>0</w:t>
          </w:r>
          <w:r w:rsidR="00E147F1">
            <w:rPr>
              <w:rFonts w:ascii="Arial" w:hAnsi="Arial" w:cs="Arial"/>
              <w:color w:val="75787B"/>
              <w:sz w:val="14"/>
              <w:szCs w:val="14"/>
              <w:lang w:val="en-US"/>
            </w:rPr>
            <w:t>0</w:t>
          </w:r>
        </w:p>
        <w:p w:rsidR="00A94534" w:rsidRPr="00A94534" w:rsidRDefault="00122855" w:rsidP="00BC7DFB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proofErr w:type="spellStart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>faks</w:t>
          </w:r>
          <w:proofErr w:type="spellEnd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+48 / </w:t>
          </w:r>
          <w:r w:rsidR="00E147F1">
            <w:rPr>
              <w:rFonts w:ascii="Arial" w:hAnsi="Arial" w:cs="Arial"/>
              <w:color w:val="75787B"/>
              <w:sz w:val="14"/>
              <w:szCs w:val="14"/>
              <w:lang w:val="en-US"/>
            </w:rPr>
            <w:t>52 586 12 95, 52 3</w:t>
          </w:r>
          <w:r w:rsidR="00E07897">
            <w:rPr>
              <w:rFonts w:ascii="Arial" w:hAnsi="Arial" w:cs="Arial"/>
              <w:color w:val="75787B"/>
              <w:sz w:val="14"/>
              <w:szCs w:val="14"/>
              <w:lang w:val="en-US"/>
            </w:rPr>
            <w:t>2</w:t>
          </w:r>
          <w:r w:rsidR="00E147F1">
            <w:rPr>
              <w:rFonts w:ascii="Arial" w:hAnsi="Arial" w:cs="Arial"/>
              <w:color w:val="75787B"/>
              <w:sz w:val="14"/>
              <w:szCs w:val="14"/>
              <w:lang w:val="en-US"/>
            </w:rPr>
            <w:t>2 57 43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eo</w:t>
          </w:r>
          <w:r w:rsidR="00E147F1">
            <w:rPr>
              <w:rFonts w:ascii="Arial" w:hAnsi="Arial" w:cs="Arial"/>
              <w:color w:val="75787B"/>
              <w:sz w:val="14"/>
              <w:szCs w:val="14"/>
              <w:lang w:val="en-US"/>
            </w:rPr>
            <w:t>b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.sekretariat</w:t>
          </w:r>
          <w:r w:rsidR="00E147F1">
            <w:rPr>
              <w:rFonts w:ascii="Arial" w:hAnsi="Arial" w:cs="Arial"/>
              <w:color w:val="75787B"/>
              <w:sz w:val="14"/>
              <w:szCs w:val="14"/>
              <w:lang w:val="en-US"/>
            </w:rPr>
            <w:t>-rd1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@enea.pl</w:t>
          </w:r>
        </w:p>
      </w:tc>
    </w:tr>
    <w:tr w:rsidR="00A94534" w:rsidRPr="00A94534" w:rsidTr="00F169A0">
      <w:trPr>
        <w:cantSplit/>
        <w:trHeight w:hRule="exact" w:val="790"/>
      </w:trPr>
      <w:tc>
        <w:tcPr>
          <w:tcW w:w="2710" w:type="dxa"/>
          <w:shd w:val="clear" w:color="auto" w:fill="auto"/>
        </w:tcPr>
        <w:p w:rsidR="00A94534" w:rsidRPr="00A94534" w:rsidRDefault="00135DC3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  <w:tc>
        <w:tcPr>
          <w:tcW w:w="2710" w:type="dxa"/>
        </w:tcPr>
        <w:p w:rsidR="00A94534" w:rsidRPr="00A94534" w:rsidRDefault="00135DC3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</w:tr>
  </w:tbl>
  <w:p w:rsidR="000F591A" w:rsidRPr="00A94534" w:rsidRDefault="00135DC3" w:rsidP="00A74E96">
    <w:pPr>
      <w:pStyle w:val="Nagwek"/>
      <w:spacing w:line="168" w:lineRule="exact"/>
      <w:rPr>
        <w:rFonts w:ascii="Arial" w:hAnsi="Arial" w:cs="Arial"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507" w:rsidRPr="000F591A" w:rsidRDefault="00122855" w:rsidP="00A74E96">
    <w:pPr>
      <w:pStyle w:val="Nagwek"/>
      <w:spacing w:line="168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CFB4E" wp14:editId="16918E8B">
              <wp:simplePos x="0" y="0"/>
              <wp:positionH relativeFrom="page">
                <wp:posOffset>13335</wp:posOffset>
              </wp:positionH>
              <wp:positionV relativeFrom="paragraph">
                <wp:posOffset>-276225</wp:posOffset>
              </wp:positionV>
              <wp:extent cx="3599815" cy="0"/>
              <wp:effectExtent l="13335" t="9525" r="6350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99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C608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05pt;margin-top:-21.75pt;width:283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" strokecolor="red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2A3F"/>
    <w:multiLevelType w:val="hybridMultilevel"/>
    <w:tmpl w:val="C2C6D6F6"/>
    <w:lvl w:ilvl="0" w:tplc="6374CDD6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10BA"/>
    <w:multiLevelType w:val="hybridMultilevel"/>
    <w:tmpl w:val="A9C20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7680"/>
    <w:multiLevelType w:val="hybridMultilevel"/>
    <w:tmpl w:val="B36EF764"/>
    <w:lvl w:ilvl="0" w:tplc="6004FDF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237E"/>
    <w:multiLevelType w:val="hybridMultilevel"/>
    <w:tmpl w:val="69007F52"/>
    <w:lvl w:ilvl="0" w:tplc="E8A48142">
      <w:start w:val="1"/>
      <w:numFmt w:val="lowerLetter"/>
      <w:lvlText w:val="%1."/>
      <w:lvlJc w:val="left"/>
      <w:pPr>
        <w:ind w:left="6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4DA58A2"/>
    <w:multiLevelType w:val="hybridMultilevel"/>
    <w:tmpl w:val="9C3C5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DA"/>
    <w:rsid w:val="00036AB8"/>
    <w:rsid w:val="00085203"/>
    <w:rsid w:val="000A7F62"/>
    <w:rsid w:val="000B1B4B"/>
    <w:rsid w:val="000B2971"/>
    <w:rsid w:val="000D7D91"/>
    <w:rsid w:val="000E4902"/>
    <w:rsid w:val="000E5CDA"/>
    <w:rsid w:val="00121454"/>
    <w:rsid w:val="00122855"/>
    <w:rsid w:val="00135DC3"/>
    <w:rsid w:val="0017493E"/>
    <w:rsid w:val="0019052F"/>
    <w:rsid w:val="001953E4"/>
    <w:rsid w:val="001B7390"/>
    <w:rsid w:val="001B7FC4"/>
    <w:rsid w:val="00210743"/>
    <w:rsid w:val="0021101A"/>
    <w:rsid w:val="0026440D"/>
    <w:rsid w:val="0029090E"/>
    <w:rsid w:val="002B2851"/>
    <w:rsid w:val="002D5682"/>
    <w:rsid w:val="002E0BD7"/>
    <w:rsid w:val="0034777A"/>
    <w:rsid w:val="00373CD2"/>
    <w:rsid w:val="00396D9D"/>
    <w:rsid w:val="003A5A06"/>
    <w:rsid w:val="00411822"/>
    <w:rsid w:val="00422C36"/>
    <w:rsid w:val="00474DDD"/>
    <w:rsid w:val="004831DB"/>
    <w:rsid w:val="004A1CAD"/>
    <w:rsid w:val="004A77D5"/>
    <w:rsid w:val="004E4540"/>
    <w:rsid w:val="004F7BAB"/>
    <w:rsid w:val="0050238A"/>
    <w:rsid w:val="005171E8"/>
    <w:rsid w:val="0052460F"/>
    <w:rsid w:val="005379B9"/>
    <w:rsid w:val="00544A91"/>
    <w:rsid w:val="00577FD0"/>
    <w:rsid w:val="00585FBF"/>
    <w:rsid w:val="00587D6F"/>
    <w:rsid w:val="005D5A6B"/>
    <w:rsid w:val="00622645"/>
    <w:rsid w:val="006365C9"/>
    <w:rsid w:val="00641ECE"/>
    <w:rsid w:val="006939EB"/>
    <w:rsid w:val="006B2B71"/>
    <w:rsid w:val="006E6330"/>
    <w:rsid w:val="006F37B6"/>
    <w:rsid w:val="006F7D42"/>
    <w:rsid w:val="006F7DDF"/>
    <w:rsid w:val="00734823"/>
    <w:rsid w:val="00757865"/>
    <w:rsid w:val="007854B0"/>
    <w:rsid w:val="0079484A"/>
    <w:rsid w:val="007C40AF"/>
    <w:rsid w:val="007D056A"/>
    <w:rsid w:val="007D0834"/>
    <w:rsid w:val="007D5545"/>
    <w:rsid w:val="007F6E33"/>
    <w:rsid w:val="00835F7B"/>
    <w:rsid w:val="00857B8F"/>
    <w:rsid w:val="00892505"/>
    <w:rsid w:val="008965A0"/>
    <w:rsid w:val="008A7112"/>
    <w:rsid w:val="008D48B2"/>
    <w:rsid w:val="008E1470"/>
    <w:rsid w:val="008F11B3"/>
    <w:rsid w:val="008F27ED"/>
    <w:rsid w:val="009144DF"/>
    <w:rsid w:val="00934240"/>
    <w:rsid w:val="00952C15"/>
    <w:rsid w:val="00970C63"/>
    <w:rsid w:val="0099011F"/>
    <w:rsid w:val="009C30A4"/>
    <w:rsid w:val="009E4F8F"/>
    <w:rsid w:val="009E6978"/>
    <w:rsid w:val="00A07812"/>
    <w:rsid w:val="00A30376"/>
    <w:rsid w:val="00A32F49"/>
    <w:rsid w:val="00A42895"/>
    <w:rsid w:val="00A600AD"/>
    <w:rsid w:val="00A63CF9"/>
    <w:rsid w:val="00A76DA8"/>
    <w:rsid w:val="00AE51FA"/>
    <w:rsid w:val="00B00966"/>
    <w:rsid w:val="00B114BD"/>
    <w:rsid w:val="00B20878"/>
    <w:rsid w:val="00B23F67"/>
    <w:rsid w:val="00B52CF8"/>
    <w:rsid w:val="00B92540"/>
    <w:rsid w:val="00BF29E3"/>
    <w:rsid w:val="00C27305"/>
    <w:rsid w:val="00C27EB0"/>
    <w:rsid w:val="00C30BEA"/>
    <w:rsid w:val="00C6592E"/>
    <w:rsid w:val="00CC1AFF"/>
    <w:rsid w:val="00CE350B"/>
    <w:rsid w:val="00D02FC6"/>
    <w:rsid w:val="00D259E0"/>
    <w:rsid w:val="00D25C1C"/>
    <w:rsid w:val="00D947AD"/>
    <w:rsid w:val="00DA27CA"/>
    <w:rsid w:val="00DD1998"/>
    <w:rsid w:val="00DE306A"/>
    <w:rsid w:val="00E040DB"/>
    <w:rsid w:val="00E07897"/>
    <w:rsid w:val="00E147F1"/>
    <w:rsid w:val="00E3582E"/>
    <w:rsid w:val="00E61CD1"/>
    <w:rsid w:val="00EA1E81"/>
    <w:rsid w:val="00EC3A4D"/>
    <w:rsid w:val="00EE0DEE"/>
    <w:rsid w:val="00F0005C"/>
    <w:rsid w:val="00F14D2F"/>
    <w:rsid w:val="00F6675E"/>
    <w:rsid w:val="00F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A894A2"/>
  <w15:docId w15:val="{5382AEBA-0274-4938-BB1D-BC60A662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CDA"/>
  </w:style>
  <w:style w:type="paragraph" w:styleId="Stopka">
    <w:name w:val="footer"/>
    <w:basedOn w:val="Normalny"/>
    <w:link w:val="Stopka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CDA"/>
  </w:style>
  <w:style w:type="paragraph" w:styleId="Akapitzlist">
    <w:name w:val="List Paragraph"/>
    <w:basedOn w:val="Normalny"/>
    <w:uiPriority w:val="34"/>
    <w:qFormat/>
    <w:rsid w:val="000E5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5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eneioperator/oglosze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Jonasik Robert</cp:lastModifiedBy>
  <cp:revision>10</cp:revision>
  <cp:lastPrinted>2021-10-04T09:02:00Z</cp:lastPrinted>
  <dcterms:created xsi:type="dcterms:W3CDTF">2023-02-09T06:36:00Z</dcterms:created>
  <dcterms:modified xsi:type="dcterms:W3CDTF">2023-02-09T12:04:00Z</dcterms:modified>
</cp:coreProperties>
</file>